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360" w:lineRule="auto"/>
        <w:jc w:val="center"/>
        <w:rPr>
          <w:rFonts w:ascii="Times New Roman" w:cs="Times New Roman" w:eastAsia="Times New Roman" w:hAnsi="Times New Roman"/>
          <w:b w:val="1"/>
          <w:sz w:val="33"/>
          <w:szCs w:val="33"/>
        </w:rPr>
      </w:pPr>
      <w:bookmarkStart w:colFirst="0" w:colLast="0" w:name="_oifthveepbu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3"/>
          <w:szCs w:val="33"/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 порядке и условиях использования информационного электронного ресурса в сети интернет, размещенного по электронному адресу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e79b7"/>
            <w:highlight w:val="white"/>
            <w:rtl w:val="0"/>
          </w:rPr>
          <w:t xml:space="preserve">https://steelline-doors.ru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а также взаимные права и обязанности сторон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Общие положения. Термины и определения. Предмет соглашения</w:t>
      </w:r>
    </w:p>
    <w:p w:rsidR="00000000" w:rsidDel="00000000" w:rsidP="00000000" w:rsidRDefault="00000000" w:rsidRPr="00000000" w14:paraId="00000005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1.1. Сайт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2e79b7"/>
            <w:sz w:val="24"/>
            <w:szCs w:val="24"/>
            <w:highlight w:val="white"/>
            <w:rtl w:val="0"/>
          </w:rPr>
          <w:t xml:space="preserve">https://steelline-doors.ru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коммерческий ресурс торгового дома «Стальная линия» (ТД «Стальная линия»), на котором размещаются статьи, фото и видео контент, рекламная и другая информация от имени Администрации ресурса, а также предоставляется пользователям сайта возможность размещать на сайте отзывы об использовании входных дверей производства ТД «Стальная линия», публиковать комментарии к статьям, оставлять заявки на телефонный звонок, формировать заказ в корзине.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 В настоящем Пользовательском соглашении используются следующие термины и определения:</w:t>
      </w:r>
    </w:p>
    <w:p w:rsidR="00000000" w:rsidDel="00000000" w:rsidP="00000000" w:rsidRDefault="00000000" w:rsidRPr="00000000" w14:paraId="00000009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1.2.1.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Информационный электронный ресурс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комплекс программно-технических средств и программных кодов, посредством которых Администрация предоставляет Пользователям информацию, обеспечивает доступ к соответствующим ресурсам и сервисам системы (в целях настоящего Пользовательского соглашения таким ресурсом является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2e79b7"/>
            <w:sz w:val="24"/>
            <w:szCs w:val="24"/>
            <w:highlight w:val="white"/>
            <w:rtl w:val="0"/>
          </w:rPr>
          <w:t xml:space="preserve">https://steelline-doors.ru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);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1.2.2.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Администрация ресурса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собственник Информационного электронного ресурса, обеспечивающий функционирование Информационного электронного ресурса и доступ к нему, а именно ТД «Стальная линия»;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1.2.3.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Пользователь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физическое лицо, присоединившееся к настоящему Пользовательскому соглашению и получившее доступ к информационным ресурсам и сервисам Информационного электронного ресурса, в том числе прошедшее процедуры регистрации и (или) идентификации на Информационном электронном ресурсе, а равно использующее его каким-либо образом без прохождения таких процедур, считается присоединившимся к настоящему Пользовательскому соглашению;</w:t>
      </w:r>
    </w:p>
    <w:p w:rsidR="00000000" w:rsidDel="00000000" w:rsidP="00000000" w:rsidRDefault="00000000" w:rsidRPr="00000000" w14:paraId="0000000F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1.2.4.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Информация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любая текстовая, графическая, звуковая, программно-техническая информация и файлы, размещаемая Пользователями на Информационном электронном ресурсе;</w:t>
      </w:r>
    </w:p>
    <w:p w:rsidR="00000000" w:rsidDel="00000000" w:rsidP="00000000" w:rsidRDefault="00000000" w:rsidRPr="00000000" w14:paraId="00000011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1.2.5.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Идентификация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совокупность мероприятий по установлению и подтверждению достоверности сведений о пользователях Информационного электронного ресурса, условия и порядок которой предусмотрены настоящим Пользовательским соглашением;</w:t>
      </w:r>
    </w:p>
    <w:p w:rsidR="00000000" w:rsidDel="00000000" w:rsidP="00000000" w:rsidRDefault="00000000" w:rsidRPr="00000000" w14:paraId="00000013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Учетная запись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хранимая в компьютерной системе Информационного электронного ресурса совокупность данных о пользователе, указанных при регистрации и (или) идентификации пользователем, необходимая для его идентификации и предоставления доступа к его личным данным и настройкам;</w:t>
      </w:r>
    </w:p>
    <w:p w:rsidR="00000000" w:rsidDel="00000000" w:rsidP="00000000" w:rsidRDefault="00000000" w:rsidRPr="00000000" w14:paraId="00000015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1.2.7.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ID номер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идентификационный номер, который присваивается учетной записи Пользователя после прохождения процедуры регистрации на Информационном электронном ресурсе;</w:t>
      </w:r>
    </w:p>
    <w:p w:rsidR="00000000" w:rsidDel="00000000" w:rsidP="00000000" w:rsidRDefault="00000000" w:rsidRPr="00000000" w14:paraId="00000017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1.2.8.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Формы Пользовательского соглашения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это формы, в которые Пользователь вносит информацию о своих персональных данных при прохождении процедур регистрации и (или) идентификации;</w:t>
      </w:r>
    </w:p>
    <w:p w:rsidR="00000000" w:rsidDel="00000000" w:rsidP="00000000" w:rsidRDefault="00000000" w:rsidRPr="00000000" w14:paraId="00000019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1.2.9.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Модератор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уполномоченное Администрацией лицо, занимающееся Модерацией;</w:t>
      </w:r>
    </w:p>
    <w:p w:rsidR="00000000" w:rsidDel="00000000" w:rsidP="00000000" w:rsidRDefault="00000000" w:rsidRPr="00000000" w14:paraId="0000001B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1.2.10.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Модерация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действия Модератора, направленные на соблюдения пользователями Пользовательского соглашения.</w:t>
      </w:r>
    </w:p>
    <w:p w:rsidR="00000000" w:rsidDel="00000000" w:rsidP="00000000" w:rsidRDefault="00000000" w:rsidRPr="00000000" w14:paraId="0000001D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1.3. Настоящее Пользовательское соглашение регулирует отношения между Администрацией ресурса и Пользователями, осуществляющими любые действия на Информационном электронном ресурсе.</w:t>
      </w:r>
    </w:p>
    <w:p w:rsidR="00000000" w:rsidDel="00000000" w:rsidP="00000000" w:rsidRDefault="00000000" w:rsidRPr="00000000" w14:paraId="0000001F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1.4. Информационный электронный ресурс не является средством массовой информации в соответствии с законодательством Российской Федерации.</w:t>
      </w:r>
    </w:p>
    <w:p w:rsidR="00000000" w:rsidDel="00000000" w:rsidP="00000000" w:rsidRDefault="00000000" w:rsidRPr="00000000" w14:paraId="00000021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1.5. Ответственность за нарушение авторских прав, а равно личных имущественных и неимущественных прав авторов на любые предметы, охраняемые в соответствии с законодательством Республики Беларусь и нормами международного права, несут Пользователи и иные физические лица, разместившие такие материалы на Информационном электронном ресурсе.</w:t>
      </w:r>
    </w:p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1.6. Пользователь, разместивший информацию на Информационном электронном ресурсе, самостоятельно представляет и защищает свои интересы, возникающие в связи с размещением указанной информации, в отношениях с третьими лицами.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1.7. Стороны соглашаются с тем, что Информация, размещаемая Пользователями и иными физическими лицами на Информационном электронном ресурсе предоставляется без каких-либо гарантий и обязательств со стороны Администрации ресурса, в том числе в случае недостоверности (ненадлежащего вида) такой информации. Администрация ресурса не отвечает за возможные перебои в функционировании Информационного электронного ресурса, отсутствие доступа к нему и иные возможные технические неполадки в работе Информационного электронного ресурса.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1.8. Информация об организациях (учреждениях) в профиле, размещаемая на Информационном электронном ресурсе, получается из открытых источников (в том числе сети интернет) и от Пользователей Информационного электронного ресурса. Администрация ресурса не несет ответственности за достоверность такой Информации и обязуется видоизменить (дополнить) недостоверную Информацию по письменному требованию организации (учреждения) интересы которых такая Информация затрагивает, в случае подтверждения недостоверности такой информации.</w:t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1.9. Сторонами настоящего Пользовательского соглашения выступают Администрация ресурса (подпункт 1.2.2.) и Пользователь (подпункт 1.2.3.).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1.10. Согласие с настоящим Пользовательским соглашением может выражаться в том, что:</w:t>
      </w:r>
    </w:p>
    <w:p w:rsidR="00000000" w:rsidDel="00000000" w:rsidP="00000000" w:rsidRDefault="00000000" w:rsidRPr="00000000" w14:paraId="0000002D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1.10.1. Пользователь создаёт учётную запись на Информационном электронном ресурсе;</w:t>
      </w:r>
    </w:p>
    <w:p w:rsidR="00000000" w:rsidDel="00000000" w:rsidP="00000000" w:rsidRDefault="00000000" w:rsidRPr="00000000" w14:paraId="0000002F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1.10.2. Пользователь оставляет отзыв на Информационном электронном ресурсе;</w:t>
      </w:r>
    </w:p>
    <w:p w:rsidR="00000000" w:rsidDel="00000000" w:rsidP="00000000" w:rsidRDefault="00000000" w:rsidRPr="00000000" w14:paraId="00000031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1.10.3 Пользователь посещает Информационный электронный ресурс. В этом случае Администрация ресурса расценивает факт пользования Информационного электронного ресурса как согласие с Пользовательским соглашением.</w:t>
      </w:r>
    </w:p>
    <w:p w:rsidR="00000000" w:rsidDel="00000000" w:rsidP="00000000" w:rsidRDefault="00000000" w:rsidRPr="00000000" w14:paraId="00000033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1.11. Запрещается регистрация пользователя более одного раза (повторная регистрация) на одну и ту же электронную почту или телефон.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1.12. Идентификация пользователя: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1.12.1. Пользование услугами Информационного электронного ресурса осуществляется Пользователем после его Идентификации, которая производится при регистрации Учетной записи;</w:t>
      </w:r>
    </w:p>
    <w:p w:rsidR="00000000" w:rsidDel="00000000" w:rsidP="00000000" w:rsidRDefault="00000000" w:rsidRPr="00000000" w14:paraId="00000038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1.12.2. Для регистрации на Информационном электронном ресурсе Пользователь указывает адрес электронной почты или номер мобильного телефона.</w:t>
      </w:r>
    </w:p>
    <w:p w:rsidR="00000000" w:rsidDel="00000000" w:rsidP="00000000" w:rsidRDefault="00000000" w:rsidRPr="00000000" w14:paraId="0000003A">
      <w:pPr>
        <w:ind w:left="72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3D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2.1. Права и обязанности Администрации ресурса:</w:t>
      </w:r>
    </w:p>
    <w:p w:rsidR="00000000" w:rsidDel="00000000" w:rsidP="00000000" w:rsidRDefault="00000000" w:rsidRPr="00000000" w14:paraId="0000003F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40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2.1.1. Администрация ресурса имеет право по собственному усмотрению редактировать, видоизменять, удалять любую Информацию, размещаемую Пользователями без какого-либо предварительного уведомления об этом, в том числе в случае, если такая Информация противоречит требованиям законодательства Республики Беларусь и требованиям настоящего Пользовательского соглашения или требованиям Администрации ресурса.</w:t>
      </w:r>
    </w:p>
    <w:p w:rsidR="00000000" w:rsidDel="00000000" w:rsidP="00000000" w:rsidRDefault="00000000" w:rsidRPr="00000000" w14:paraId="00000041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2.1.2. Администрация ресурса вправе обрабатывать и представлять в соответствии с действующим законодательством данные, указанные Пользователем в регистрационной форме, а также сведения о размещении Пользователем на Информационном электронном ресурсе информационных сообщений и (или) материалов, дате и времени их размещения; сведения о сетевом (IP) адресе устройства Пользователя, присвоенном при регистрации Пользователя на Информационном электронном ресурсе, внесении изменений в регистрационные данные Пользователя.</w:t>
      </w:r>
    </w:p>
    <w:p w:rsidR="00000000" w:rsidDel="00000000" w:rsidP="00000000" w:rsidRDefault="00000000" w:rsidRPr="00000000" w14:paraId="00000043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2.1.3. Администрация ресурса имеет право в одностороннем порядке расторгнуть настоящее Пользовательское соглашение с Пользователем, аннулировать учетные записи Пользователей и анонимизировать Информацию, оставленную такими Пользователями, в случае нарушения требований настоящего Пользовательского соглашения и (или) законодательства Российской Федерации, а также отказать в регистрации учетной записи Пользователю, учетная запись которого была ранее аннулирована за нарушение условий Пользовательского соглашения.</w:t>
      </w:r>
    </w:p>
    <w:p w:rsidR="00000000" w:rsidDel="00000000" w:rsidP="00000000" w:rsidRDefault="00000000" w:rsidRPr="00000000" w14:paraId="00000045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2.1.4. Администрация ресурса имеет право передать персональные данные Пользователей и любую иную информацию, указанную Пользователями при регистрации, идентификации, использовании Информационного электронного ресурса, в порядке и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47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2.1.5. Администрация ресурса имеет право в любое время внести изменения в настоящее Пользовательское соглашение в любой его части, без предварительного и последующего уведомления об этом Пользователей.</w:t>
      </w:r>
    </w:p>
    <w:p w:rsidR="00000000" w:rsidDel="00000000" w:rsidP="00000000" w:rsidRDefault="00000000" w:rsidRPr="00000000" w14:paraId="00000049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2.1.6. Администрация ресурса обязуется обеспечивать конфиденциальность информации, указанной Пользователями при регистрации на Информационном электронном ресурсе, за исключением случаев, указанных в подпункте. 2.1.4. настоящего Пользовательского соглашения.</w:t>
      </w:r>
    </w:p>
    <w:p w:rsidR="00000000" w:rsidDel="00000000" w:rsidP="00000000" w:rsidRDefault="00000000" w:rsidRPr="00000000" w14:paraId="0000004B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2.1.7. Администрация ресурса имеет право по своему усмотрению отказать в регистрации Пользователю или юридическому лицу.</w:t>
      </w:r>
    </w:p>
    <w:p w:rsidR="00000000" w:rsidDel="00000000" w:rsidP="00000000" w:rsidRDefault="00000000" w:rsidRPr="00000000" w14:paraId="0000004D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2.1.8. При получении Администрацией ресурса от уполномоченных государственных органов сведений, подтверждающих, что информация, предоставленная Пользователем при регистрации учетной записи на Информационном электронном ресурсе, не соответствует действительности (за исключением фактов наличия в ней грамматических ошибок, допущенных при заполнении формы Пользовательского соглашения), а также в случае использования при регистрации учетной записи информации, противоречащей требованиям законодательства Российской Федерации, в том числе нарушающей права и законные интересы третьих лиц, Администрация ресурса имеет право расторгнуть в одностороннем порядке пользовательское соглашение.</w:t>
        <w:br w:type="textWrapping"/>
        <w:t xml:space="preserve">О факте расторжения в одностороннем порядке Пользовательского соглашения Администрацией ресурса Пользователю направляется уведомление в СМС-сообщении на указанный при заполнении форм Пользовательского соглашения номер мобильного телефона или электронную почту по выбору Администрации ресурса. Решение о расторжении в одностороннем порядке Пользовательского соглашения Администрацией ресурса может быть обжаловано Пользователем в суд в течение 30 (тридцати) календарных дней со дня получения такого уведомления.</w:t>
      </w:r>
    </w:p>
    <w:p w:rsidR="00000000" w:rsidDel="00000000" w:rsidP="00000000" w:rsidRDefault="00000000" w:rsidRPr="00000000" w14:paraId="0000004F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2.1.9. Администрация ресурса имеет право расширять функциональность Информационного электронного ресурса, изменять объем, характер и способы пользования Информационного электронного ресурса, в том числе устанавливать ограничения технического характера: количество отзывов, объем и количество прикрепляемых файлов, максимальную длину отзыва, перечень поддерживаемых протоколов, номера используемых портов и другие технические параметры и характеристики.</w:t>
      </w:r>
    </w:p>
    <w:p w:rsidR="00000000" w:rsidDel="00000000" w:rsidP="00000000" w:rsidRDefault="00000000" w:rsidRPr="00000000" w14:paraId="00000051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2.1.10. Администрация ресурса имеет право отправлять Пользователям сервисные, информационные и рекламные сообщения в личный кабинет и на электронный адрес, оставленный при регистрации, в том числе касающиеся функционирования Информационного электронного ресурса и настоящего Пользовательского соглашения, предупреждений, предостережений.</w:t>
      </w:r>
    </w:p>
    <w:p w:rsidR="00000000" w:rsidDel="00000000" w:rsidP="00000000" w:rsidRDefault="00000000" w:rsidRPr="00000000" w14:paraId="00000053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2.1.11. Администрация ресурса обязана оказывать услуги Пользователю в соответствии с настоящим Пользовательским соглашением.</w:t>
      </w:r>
    </w:p>
    <w:p w:rsidR="00000000" w:rsidDel="00000000" w:rsidP="00000000" w:rsidRDefault="00000000" w:rsidRPr="00000000" w14:paraId="00000055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2.2. Права и обязанности Пользователя:</w:t>
      </w:r>
    </w:p>
    <w:p w:rsidR="00000000" w:rsidDel="00000000" w:rsidP="00000000" w:rsidRDefault="00000000" w:rsidRPr="00000000" w14:paraId="00000057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58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2.2.1. Пользователь обязуется использовать Информационный электронный ресурс в соответствии с условиями настоящего Пользовательского соглашения.</w:t>
      </w:r>
    </w:p>
    <w:p w:rsidR="00000000" w:rsidDel="00000000" w:rsidP="00000000" w:rsidRDefault="00000000" w:rsidRPr="00000000" w14:paraId="00000059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5A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2.2.2. Пользователь имеет право использовать лишь ту часть Информации, размещенной на Информационном электронном ресурсе, доступ к которой открыт и разрешен Администрацией ресурса.</w:t>
      </w:r>
    </w:p>
    <w:p w:rsidR="00000000" w:rsidDel="00000000" w:rsidP="00000000" w:rsidRDefault="00000000" w:rsidRPr="00000000" w14:paraId="0000005B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5C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2.2.3. Пользователь имеет право, после активации учетной записи на Информационном электронном ресурсе, размещать на Информационном электронном ресурсе отзывы на продукцию ТД «Стальная линия», а также пользоваться иными сервисами Информационного электронного ресурса. Размещаемая Пользователем Информация не должна ущемлять права и законные интересы иных Пользователей. Действия Пользователя не должны противоречить требованиям настоящего Пользовательского соглашения, а также требованиям законодательства Российской Федерации и нормам международного права.</w:t>
      </w:r>
    </w:p>
    <w:p w:rsidR="00000000" w:rsidDel="00000000" w:rsidP="00000000" w:rsidRDefault="00000000" w:rsidRPr="00000000" w14:paraId="0000005D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2.2.4. Пользователь не имеет права комментировать размещенную иными Пользователями Информацию на Информационном электронном ресурсе.</w:t>
      </w:r>
    </w:p>
    <w:p w:rsidR="00000000" w:rsidDel="00000000" w:rsidP="00000000" w:rsidRDefault="00000000" w:rsidRPr="00000000" w14:paraId="0000005F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2.2.5. Пользователь имеет право в любое время расторгнуть в одностороннем порядке Пользовательское соглашение и отказаться от использования Информационного электронного ресурса, аннулировав свою учетную запись. Для расторжения Пользовательского соглашения необходимо перейти в личный кабинет и произвести удаление учетной записи, нажав на кнопку «Удалить учетную запись». В случае расторжения Пользовательского соглашения Пользователь теряет возможность размещать отзывы на Информационном электронном ресурсе.</w:t>
      </w:r>
    </w:p>
    <w:p w:rsidR="00000000" w:rsidDel="00000000" w:rsidP="00000000" w:rsidRDefault="00000000" w:rsidRPr="00000000" w14:paraId="00000061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2.2.6. Пользователь обязуется не использовать Информационный электронный ресурс для рассылки массовых сообщений рекламного и иного характера (спам), а также не использовать Информационный электронный ресурс для рекламы собственных товаров (работ, услуг).</w:t>
      </w:r>
    </w:p>
    <w:p w:rsidR="00000000" w:rsidDel="00000000" w:rsidP="00000000" w:rsidRDefault="00000000" w:rsidRPr="00000000" w14:paraId="00000063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2.2.7. Пользователь обязуется не подрывать деятельность Информационного электронного ресурса, а равно не использовать программно-технические методы и средства воздействия на Информационный электронный ресурс, с целью дестабилизировать его работу.</w:t>
      </w:r>
    </w:p>
    <w:p w:rsidR="00000000" w:rsidDel="00000000" w:rsidP="00000000" w:rsidRDefault="00000000" w:rsidRPr="00000000" w14:paraId="00000065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2.2.8. Пользователи не имеют право использовать информацию, представленную на Информационном электронном ресурсе в коммерческих и иных целях без получения на то согласия Администрации ресурса.</w:t>
      </w:r>
    </w:p>
    <w:p w:rsidR="00000000" w:rsidDel="00000000" w:rsidP="00000000" w:rsidRDefault="00000000" w:rsidRPr="00000000" w14:paraId="00000067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2.2.9. Перепечатка, воспроизведение в любой форме, распространение, в том числе в переводе, любых материалов Информационного электронного ресурса (включая комментарии и отзывы) возможны с соблюдением правил цитирования, а при размещении их в интернете необходима ссылка на страницу-источник Информационного электронного ресурса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2e79b7"/>
            <w:sz w:val="24"/>
            <w:szCs w:val="24"/>
            <w:highlight w:val="white"/>
            <w:rtl w:val="0"/>
          </w:rPr>
          <w:t xml:space="preserve">https://steelline-doors.ru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2.2.10. Пользователь должен быть зарегистрирован на Информационном электронном ресурсе под одной учетной записью с использованием одного номера мобильного телефона. В случае, если Администрация ресурса выявит факт наличия нескольких учетных записей у одного пользователя без наличия причин, указанных выше или иных причин, согласованных Администрацией ресурса, то Администрация ресурса имеет право аннулировать дублирующие учетные записи пользователя по своему усмотрению.</w:t>
      </w:r>
    </w:p>
    <w:p w:rsidR="00000000" w:rsidDel="00000000" w:rsidP="00000000" w:rsidRDefault="00000000" w:rsidRPr="00000000" w14:paraId="0000006B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2.2.11. Пользователь обязан контролировать логин и пароль. Любые действия, сделанные с использованием логина Пользователя, расцениваются Администрацией ресурса исключительно как действия Пользователя, а не третьих лиц, которые могли каким-либо образом перехватить контроль над логином Пользователя. Таким образом, Пользователь несет полную ответственность за действия, которые совершены при использовании его логина.</w:t>
      </w:r>
    </w:p>
    <w:p w:rsidR="00000000" w:rsidDel="00000000" w:rsidP="00000000" w:rsidRDefault="00000000" w:rsidRPr="00000000" w14:paraId="0000006D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2.2.12. Пользователь имеет право обжаловать в судебном порядке решение о расторжении в одностороннем порядке Пользовательского соглашения Администрацией ресурса в течении 30 (тридцати) календарных дней со дня получения такого уведомления.</w:t>
      </w:r>
    </w:p>
    <w:p w:rsidR="00000000" w:rsidDel="00000000" w:rsidP="00000000" w:rsidRDefault="00000000" w:rsidRPr="00000000" w14:paraId="0000006F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Процедуры регистрации и идентификации. Требования к персональным данным Пользователей</w:t>
      </w:r>
    </w:p>
    <w:p w:rsidR="00000000" w:rsidDel="00000000" w:rsidP="00000000" w:rsidRDefault="00000000" w:rsidRPr="00000000" w14:paraId="00000072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3.1. Процедура регистрации Пользователей включает в себя процедуры регистрации учетной записи и предварительной идентификации Пользователей. Предварительная идентификация Пользователя осуществляется при регистрации им учетной записи на Информационном электронном ресурсе путем заключения Пользовательского соглашения и заполнения его форм. При регистрации учетной записи Пользователем на Информационном электронном ресурсе Администрация ресурса присваивает ID номер, который является номером учетной записи.</w:t>
      </w:r>
    </w:p>
    <w:p w:rsidR="00000000" w:rsidDel="00000000" w:rsidP="00000000" w:rsidRDefault="00000000" w:rsidRPr="00000000" w14:paraId="00000074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3.2. Прохождение процедуры регистрации позволяет получить Пользователю ограниченный доступ к возможностям его учетной записи и Информационного электронного ресурса, в результате чего Пользователь будет иметь исключительно возможность заполнить персональный данные в Формах Пользовательского соглашения и просматривать Информацию. Прохождение процедуры регистрации не дает Пользователю возможности размещать комментарии, отзывы и иные сообщения, материалы на Информационном электронном ресурсе.</w:t>
      </w:r>
    </w:p>
    <w:p w:rsidR="00000000" w:rsidDel="00000000" w:rsidP="00000000" w:rsidRDefault="00000000" w:rsidRPr="00000000" w14:paraId="00000076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3.3. Для получения полного доступа к возможностям учетной записи и Информационного электронного ресурса необходимо пройти процедуру идентификации. Процедура идентификации предоставляет возможность Пользователям Информационного электронного ресурса разместить комментарии, отзывы и иные сообщения, материалы на Информационном электронном ресурсе.</w:t>
      </w:r>
    </w:p>
    <w:p w:rsidR="00000000" w:rsidDel="00000000" w:rsidP="00000000" w:rsidRDefault="00000000" w:rsidRPr="00000000" w14:paraId="00000078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3.4. Процедура идентификации и активации учетной записи осуществляется путем ввода соответствующего номера мобильного телефона Пользователя Информационного электронного ресурса при попытке размещения любой Информации на ресурсе. После ввода всех обязательных персональных данных (адреса электронной почты и номера мобильного телефона) Пользователь соглашается с настоящим Пользовательским соглашением (путем проставления отметки в соответствующем поле) и получает СМС-сообщение с кодом активации на номер мобильного телефона, введенный при идентификации. Затем Пользователь признается прошедшим процедуру идентификации и активации учетной записи и имеет право размещать Информацию на Информационном электронном ресурсе. Согласие Пользователя с настоящим Пользовательским соглашением является также согласием на получение СМС-сообщений от Информационного электронного ресурса.</w:t>
      </w:r>
    </w:p>
    <w:p w:rsidR="00000000" w:rsidDel="00000000" w:rsidP="00000000" w:rsidRDefault="00000000" w:rsidRPr="00000000" w14:paraId="0000007A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3.5. Пользователь, прошедший процедуру идентификации на Информационном электронном ресурсе, действиями, обозначенными в пункте 3.4., выражает свое согласие на использование Администрацией ресурса своих персональных данных, размещенных на Информационном электронном ресурсе, в частности сбор, обработку, хранение, передачу государственным органам в установленных законодательством случаях, а также передачу третьим лицам для цели выполнения настоящего соглашения. Вся информация, полученная при входе в учетную запись с использованием логина и пароля Пользователя, считается полученной от него лично в случае отсутствия заявления Пользователя об утере и (или) хищении авторизационных данных, направленных Администрации ресурса на электронную почту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info.td.steelline@yandex.by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Прохождение процедуры Идентификации Пользователем на Информационном электронном ресурсе равнозначна письменному согласию Пользователя на использование его персональных данных.</w:t>
      </w:r>
    </w:p>
    <w:p w:rsidR="00000000" w:rsidDel="00000000" w:rsidP="00000000" w:rsidRDefault="00000000" w:rsidRPr="00000000" w14:paraId="0000007C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3.6. Передача персональных данных Пользователя государственным органам производится при наличии соответствующего требованиям законодательства Российской Федерации официально оформленного запроса от таких органов.</w:t>
      </w:r>
    </w:p>
    <w:p w:rsidR="00000000" w:rsidDel="00000000" w:rsidP="00000000" w:rsidRDefault="00000000" w:rsidRPr="00000000" w14:paraId="0000007E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3.7. Прохождение процедуры регистрации без прохождения процедуры идентификации дает Пользователю возможность просматривать Информацию на Информационном электронном ресурсе, но не дает возможности на размещение Информации (отзывов, комментариев).</w:t>
      </w:r>
    </w:p>
    <w:p w:rsidR="00000000" w:rsidDel="00000000" w:rsidP="00000000" w:rsidRDefault="00000000" w:rsidRPr="00000000" w14:paraId="00000080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Правила размещения Пользователями Информации на Информационном электронном ресурсе</w:t>
      </w:r>
    </w:p>
    <w:p w:rsidR="00000000" w:rsidDel="00000000" w:rsidP="00000000" w:rsidRDefault="00000000" w:rsidRPr="00000000" w14:paraId="00000082">
      <w:pPr>
        <w:ind w:left="144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 xml:space="preserve">4.1. При размещении отзывов на Информационном электронном ресурсе Пользователь обязан руководствоваться следующими правилами:</w:t>
      </w:r>
    </w:p>
    <w:p w:rsidR="00000000" w:rsidDel="00000000" w:rsidP="00000000" w:rsidRDefault="00000000" w:rsidRPr="00000000" w14:paraId="00000084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ab/>
      </w:r>
    </w:p>
    <w:p w:rsidR="00000000" w:rsidDel="00000000" w:rsidP="00000000" w:rsidRDefault="00000000" w:rsidRPr="00000000" w14:paraId="00000085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ab/>
        <w:t xml:space="preserve">4.1.1. Информация (включая любые комментарии, отзывы, сообщения, материалы), размещаемая Пользователем, не должна нарушать авторские права, права на товарные знаки, средства индивидуализации и/или права на иные объекты интеллектуальной собственности, принадлежащие третьим лицам.</w:t>
      </w:r>
    </w:p>
    <w:p w:rsidR="00000000" w:rsidDel="00000000" w:rsidP="00000000" w:rsidRDefault="00000000" w:rsidRPr="00000000" w14:paraId="00000086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ab/>
        <w:tab/>
        <w:t xml:space="preserve">4.1.2. На Информационном электронном ресурсе запрещается совершение следующих действий: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направленных на введение других Пользователей в заблуждение;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создавать профили с использованием недостоверных данных, искажать информацию и размещать ложную информацию о занимаемой должности, профессии, месте работы, продолжительности стажа, должностных обязанностях, имеющемся опыте и навыках, оказываемых услугах и т. д.;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искажать информацию, позволяющую установить, кем направлено сообщение;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размещать в рамках Информационного электронного ресурса не относящиеся к Пользователю фотографии и изображения известных людей, несовершеннолетних лиц без их родителей, а также размещать фотографии, основным объектом которых является человек, если этот человек не давал согласия на размещения его фотографии на Информационном электронном ресурсе;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размещение Информации, содержащей высказывания расистского характера, разжигание межнациональной розни, призывы к нарушению действующего законодательства, высказывания дискриминационного, ксенофобского, националистического характера, оскорбления, нецензурные или грубые выражения, а также любые другие высказывания, нарушающие действующее законодательство Российской Федерации;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размещение Информации с целью нанести вред чести, достоинству, деловой репутации физического лица или деловой репутации юридического лица, заведомо ложную информацию, клевету;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размещение Информации, содержащей грубость в отношении высказываний собеседников, провокации к нарушению данного Соглашения, нецензурные выражения и оскорбления в любой форме;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информация, размещаемая Пользователями не должна содержать рекламу в любом ее виде;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рамках Информационного электронного ресурса запрещается размещение Информации и комментариев, нарушающих законодательство и/или права и законные интересы третьих лиц (в том числе материалов рекламного, эротического, порнографического и (или) оскорбительного характера).</w:t>
      </w:r>
    </w:p>
    <w:p w:rsidR="00000000" w:rsidDel="00000000" w:rsidP="00000000" w:rsidRDefault="00000000" w:rsidRPr="00000000" w14:paraId="00000091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4.2. При написании сообщений, отзывов и комментариев Пользователь обязан следовать следующим правилам: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соблюдать требования законодательства Российской Федерации;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соблюдать авторские права на произведения науки, литературы, искусства. При цитировании обязательно указывать источник и автора;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соблюдать право на личную жизнь. Запрещается размещение сообщений, содержащих информацию, касающуюся личной жизни других пользователей без их разрешения, в том числе разглашение содержания корреспонденции, телефонных и иных сообщений личной переписки, реальных имен и иных персональных данных (адресов, телефонов, мест работы и т. п.) других Пользователей.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4.3. Администрация ресурса предупреждает о недопустимости размещения Пользователем на Информационном электронном ресурсе сообщений и (или) материалов, содержащих информацию, распространение которой запрещено законодательством Российской Федерации.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Авторские права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5.1. Размещая отзыв, Пользователь подтверждает наличие у него всех необходимых прав на размещение данного сообщения.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5.2. Размещая отзыв, Пользователь безвозмездно передает Администрации ресурса права на его использование в любой форме и любым способом, включая воспроизведение, исполнение, перевод, переработка.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5.3. Третьим лицам при использовании информации с Информационного электронного ресурса необходимо получить согласие у Администрации ресурса и в обязательном порядке дать ссылку на Информационный электронный ресурс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2e79b7"/>
            <w:sz w:val="24"/>
            <w:szCs w:val="24"/>
            <w:highlight w:val="white"/>
            <w:rtl w:val="0"/>
          </w:rPr>
          <w:t xml:space="preserve">https://steelline-doors.ru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Ответственность сторон. Ограничение ответственности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6.1. Все сообщения отражают мнения их авторов, Пользователи в полном объеме несут ответственность за распространяемую ими Информацию.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6.2. Администрация ресурса не несет ответственности за достоверность, правдивость и законность Информации, размещаемой Пользователями на Информационном электронном ресурсе.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6.3. Пользователь несет полную персональную ответственность за соответствие действительности данных, предоставленных при прохождении процедур регистрации и идентификации на Информационном электронном ресурсе.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6.4. Администрация ресурса оставляет за собой право не участвовать в спорах и дискуссиях, не давать оценку представленным доказательствам и не удалять сообщения в случае отсутствия однозначной возможности оценить соответствие размещенной Пользователями Информации законодательству и настоящему Пользовательскому соглашению.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6.5. В соответствии с законодательством государственные органы Российской Федерации в пределах своей компетенции имеют право запросить у Администрации ресурса информацию о любом из Пользователей и Администрация обязана ее предоставить.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6.6. Пользователи, размещающие Информацию, должны быть готовы в случае необходимости самостоятельно предоставить доказательства ее правомерности и законности. Пользователи несут полную персональную ответственность за размещение на Информационном электронном ресурсе Информации, которая может нанести вред третьим лицам.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6.7. Администрация ресурса оставляет за собой право привлекать Пользователей в качестве свидетелей, третьих лиц, соответчиков в суде и правоохранительных органах.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6.8. Администрация ресурса не гарантирует, что Информационный электронный ресурс будет совместим и/или функционировать с любым программным обеспечением Пользователя.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Дополнительные условия.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7.1. Переписка между Администрацией ресурса и Пользователями осуществляется по электронной почте (e-mail) по электронному адресу 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highlight w:val="white"/>
          <w:rtl w:val="0"/>
        </w:rPr>
        <w:t xml:space="preserve">info.td.steelline@yandex.by.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Администрация ресурса направляет письма Пользователям по адресам, указанным Пользователями при регистрации на Информационном электронном ресурсе. Отправленное Администрацией по такому адресу электронной почты (e-mail) письмо считается полученным Пользователем в тот же день.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7.2. Регистрация на Информационном электронном ресурсе, а равно его использование без регистрации, является фактом принятия Пользователем условий настоящего Пользовательского соглашения. В соответствии с пунктом 1 статьи 428 Гражданского кодекса Российской Федерации настоящее Пользовательское соглашение является договором присоединения.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7.3. Пользователь осознаёт и соглашается с тем, что размещенная им Информация может быть использована поисковыми или другими автоматизированными сервисами и любыми иными способами.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7.4. Регистрируясь на Информационном электронном ресурсе, Пользователь соглашается получать информационную рассылку на электронный адрес, указанный при регистрации. Пользователь проинформирован о том, что он в любой момент может отказаться от информационной рассылки через настройки в своем личном кабинете на Информационном электронном ресурсе.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Порядок изменения данного Пользовательского соглашения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8.1. Пользовательское соглашение (в том числе любая из его частей) может быть изменено Администрацией в любой момент без необходимости получения согласия Пользователя. Новая редакция пользовательского соглашения вступает в силу с момента ее размещения на Сайте, если иное не предусмотрено новой редакцией Соглашения.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8.2. Пользовательское соглашение и (или) дополнения (изменения) в него обязательны для всех Пользователей, в том числе зарегистрированных (использующих) и прошедших процедуру идентификации в Информационном электронном ресурсе до вступления в силу новой редакции Пользовательского соглашения.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8.3. В случае несогласия Пользователя с внесенными изменениями и/или дополнениями Пользователь имеет право отказаться от дальнейшего использования Сайта. Если Пользователь пользуется Сайтом после даты внесения изменений в настоящее пользовательское соглашение, Администрация ресурса будет расценивать данный факт как согласие с измененным Пользовательским соглашением.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8.4. Если Пользовательского соглашение в какой-либо его части не соответствует требованиям законодательства Российской Федерации и нормам международного права, то в данной части стороны руководствуются требованиями соответствующих норм законодательства. Несоответствие Пользовательского соглашения в какой-либо части требованиям законодательства Российской Федерации и нормам международного права не является основанием для признания его недействительным в целом.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8.5. Действующая на данный момент редакция Пользовательского соглашения находится по адресу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2e79b7"/>
            <w:sz w:val="24"/>
            <w:szCs w:val="24"/>
            <w:highlight w:val="white"/>
            <w:rtl w:val="0"/>
          </w:rPr>
          <w:t xml:space="preserve">https://steelline-doors.ru/user_agreement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Пользователь должен самостоятельно проверять Пользовательское соглашение на предмет его изменения.</w:t>
      </w:r>
    </w:p>
    <w:p w:rsidR="00000000" w:rsidDel="00000000" w:rsidP="00000000" w:rsidRDefault="00000000" w:rsidRPr="00000000" w14:paraId="000000B1">
      <w:pPr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2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teelline-doors.ru/user_agreement" TargetMode="External"/><Relationship Id="rId10" Type="http://schemas.openxmlformats.org/officeDocument/2006/relationships/hyperlink" Target="https://steelline-doors.ru/" TargetMode="External"/><Relationship Id="rId9" Type="http://schemas.openxmlformats.org/officeDocument/2006/relationships/hyperlink" Target="https://steelline-doors.ru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eelline-doors.ru/" TargetMode="External"/><Relationship Id="rId7" Type="http://schemas.openxmlformats.org/officeDocument/2006/relationships/hyperlink" Target="https://steelline-doors.ru/" TargetMode="External"/><Relationship Id="rId8" Type="http://schemas.openxmlformats.org/officeDocument/2006/relationships/hyperlink" Target="https://steelline-door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